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7A" w:rsidRPr="00B97A7A" w:rsidRDefault="00040ADA" w:rsidP="00B97A7A">
      <w:pPr>
        <w:pStyle w:val="30"/>
        <w:shd w:val="clear" w:color="auto" w:fill="auto"/>
        <w:tabs>
          <w:tab w:val="left" w:leader="underscore" w:pos="2209"/>
          <w:tab w:val="left" w:leader="underscore" w:pos="9538"/>
        </w:tabs>
        <w:ind w:left="860" w:right="86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E4B77" w:rsidRPr="00B97A7A" w:rsidRDefault="00B97A7A" w:rsidP="00B97A7A">
      <w:pPr>
        <w:pStyle w:val="30"/>
        <w:shd w:val="clear" w:color="auto" w:fill="auto"/>
        <w:tabs>
          <w:tab w:val="left" w:leader="underscore" w:pos="2209"/>
          <w:tab w:val="left" w:leader="underscore" w:pos="9538"/>
        </w:tabs>
        <w:ind w:left="567" w:right="-8" w:hanging="718"/>
        <w:jc w:val="center"/>
        <w:rPr>
          <w:rFonts w:ascii="Times New Roman" w:hAnsi="Times New Roman" w:cs="Times New Roman"/>
        </w:rPr>
      </w:pPr>
      <w:proofErr w:type="spellStart"/>
      <w:r w:rsidRPr="00B97A7A">
        <w:rPr>
          <w:rStyle w:val="31"/>
          <w:rFonts w:ascii="Times New Roman" w:hAnsi="Times New Roman" w:cs="Times New Roman"/>
          <w:b/>
          <w:bCs/>
        </w:rPr>
        <w:t>Марьевская</w:t>
      </w:r>
      <w:proofErr w:type="spellEnd"/>
      <w:r w:rsidR="00040ADA" w:rsidRPr="00B97A7A">
        <w:rPr>
          <w:rStyle w:val="31"/>
          <w:rFonts w:ascii="Times New Roman" w:hAnsi="Times New Roman" w:cs="Times New Roman"/>
          <w:b/>
          <w:bCs/>
        </w:rPr>
        <w:t xml:space="preserve"> средняя общеобразовательная школа</w:t>
      </w:r>
      <w:r w:rsidRPr="00B97A7A">
        <w:rPr>
          <w:rStyle w:val="31"/>
          <w:rFonts w:ascii="Times New Roman" w:hAnsi="Times New Roman" w:cs="Times New Roman"/>
          <w:b/>
          <w:bCs/>
        </w:rPr>
        <w:t xml:space="preserve"> им. воина-афганца Н.П. </w:t>
      </w:r>
      <w:proofErr w:type="spellStart"/>
      <w:r w:rsidRPr="00B97A7A">
        <w:rPr>
          <w:rStyle w:val="31"/>
          <w:rFonts w:ascii="Times New Roman" w:hAnsi="Times New Roman" w:cs="Times New Roman"/>
          <w:b/>
          <w:bCs/>
        </w:rPr>
        <w:t>Лапшичева</w:t>
      </w:r>
      <w:proofErr w:type="spellEnd"/>
    </w:p>
    <w:p w:rsidR="003E4B77" w:rsidRPr="00B97A7A" w:rsidRDefault="00040ADA" w:rsidP="00B97A7A">
      <w:pPr>
        <w:pStyle w:val="40"/>
        <w:shd w:val="clear" w:color="auto" w:fill="auto"/>
        <w:spacing w:after="607" w:line="190" w:lineRule="exact"/>
        <w:ind w:left="2680"/>
        <w:rPr>
          <w:rFonts w:ascii="Times New Roman" w:hAnsi="Times New Roman" w:cs="Times New Roman"/>
          <w:b w:val="0"/>
        </w:rPr>
      </w:pPr>
      <w:r w:rsidRPr="00B97A7A">
        <w:rPr>
          <w:rFonts w:ascii="Times New Roman" w:hAnsi="Times New Roman" w:cs="Times New Roman"/>
          <w:b w:val="0"/>
        </w:rPr>
        <w:t>(наименование образовательной организации)</w:t>
      </w:r>
    </w:p>
    <w:p w:rsidR="00B97A7A" w:rsidRPr="00B97A7A" w:rsidRDefault="00B97A7A" w:rsidP="00B97A7A">
      <w:pPr>
        <w:pStyle w:val="10"/>
        <w:shd w:val="clear" w:color="auto" w:fill="auto"/>
        <w:spacing w:before="0" w:after="158"/>
        <w:rPr>
          <w:rFonts w:ascii="Times New Roman" w:hAnsi="Times New Roman" w:cs="Times New Roman"/>
        </w:rPr>
      </w:pPr>
      <w:bookmarkStart w:id="0" w:name="bookmark0"/>
    </w:p>
    <w:p w:rsidR="003E4B77" w:rsidRPr="00B97A7A" w:rsidRDefault="00040ADA" w:rsidP="00B97A7A">
      <w:pPr>
        <w:pStyle w:val="10"/>
        <w:shd w:val="clear" w:color="auto" w:fill="auto"/>
        <w:spacing w:before="0" w:after="158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СВЕДЕНИЯ О ШКОЛЬНОЙ БИБЛИОТЕКЕ, В ТОМ ЧИСЛЕ ПРИСПОСОБЛЕННОЙ ДЛЯ ИСПОЛЬЗОВАНИЯ ИНВАЛИДАМИ И ЛИЦАМИ С </w:t>
      </w:r>
      <w:r w:rsidRPr="00B97A7A">
        <w:rPr>
          <w:rFonts w:ascii="Times New Roman" w:hAnsi="Times New Roman" w:cs="Times New Roman"/>
        </w:rPr>
        <w:t>ОГРАНИЧЕННЫМИ ВОЗМОЖНОСТЯМИ ЗДОРОВЬЯ</w:t>
      </w:r>
      <w:bookmarkEnd w:id="0"/>
    </w:p>
    <w:p w:rsidR="003E4B77" w:rsidRPr="00B97A7A" w:rsidRDefault="00040ADA" w:rsidP="00B97A7A">
      <w:pPr>
        <w:pStyle w:val="50"/>
        <w:shd w:val="clear" w:color="auto" w:fill="auto"/>
        <w:spacing w:before="0" w:after="232"/>
        <w:ind w:left="6160"/>
        <w:rPr>
          <w:rFonts w:ascii="Times New Roman" w:hAnsi="Times New Roman" w:cs="Times New Roman"/>
        </w:rPr>
      </w:pPr>
      <w:r w:rsidRPr="00B97A7A">
        <w:rPr>
          <w:rStyle w:val="51"/>
          <w:rFonts w:ascii="Times New Roman" w:hAnsi="Times New Roman" w:cs="Times New Roman"/>
          <w:i/>
          <w:iCs/>
        </w:rPr>
        <w:t>«Школа - это, прежде всего, книга, а воспитание - прежде всего слова, книги и живые человеческие отношения</w:t>
      </w:r>
      <w:r w:rsidRPr="00B97A7A">
        <w:rPr>
          <w:rStyle w:val="56pt"/>
          <w:rFonts w:ascii="Times New Roman" w:hAnsi="Times New Roman" w:cs="Times New Roman"/>
        </w:rPr>
        <w:t xml:space="preserve"> &gt; </w:t>
      </w:r>
      <w:r w:rsidRPr="00B97A7A">
        <w:rPr>
          <w:rStyle w:val="52"/>
          <w:rFonts w:ascii="Times New Roman" w:hAnsi="Times New Roman" w:cs="Times New Roman"/>
          <w:i/>
          <w:iCs/>
        </w:rPr>
        <w:t>А.И. Герцен</w:t>
      </w:r>
    </w:p>
    <w:p w:rsidR="003E4B77" w:rsidRPr="00B97A7A" w:rsidRDefault="00040ADA" w:rsidP="00B97A7A">
      <w:pPr>
        <w:pStyle w:val="20"/>
        <w:shd w:val="clear" w:color="auto" w:fill="auto"/>
        <w:spacing w:before="0"/>
        <w:ind w:right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Перед современной общеобразовательной школой стоит важнейшая задача - научить школьников ориентиро</w:t>
      </w:r>
      <w:r w:rsidRPr="00B97A7A">
        <w:rPr>
          <w:rFonts w:ascii="Times New Roman" w:hAnsi="Times New Roman" w:cs="Times New Roman"/>
        </w:rPr>
        <w:t>ваться в массе информации, подготовить к жизни в условиях информационного общества. Существенную роль в этом играет библиотека. Необходимость специальной информационной подготовки человека к жизни в информационном обществе - главная проблема современности,</w:t>
      </w:r>
      <w:r w:rsidRPr="00B97A7A">
        <w:rPr>
          <w:rFonts w:ascii="Times New Roman" w:hAnsi="Times New Roman" w:cs="Times New Roman"/>
        </w:rPr>
        <w:t xml:space="preserve"> поэтому главным направлением работы школьной библиотеки, как информационного центра является оказание помощи учащимся и учителям в </w:t>
      </w:r>
      <w:proofErr w:type="spellStart"/>
      <w:r w:rsidRPr="00B97A7A">
        <w:rPr>
          <w:rFonts w:ascii="Times New Roman" w:hAnsi="Times New Roman" w:cs="Times New Roman"/>
        </w:rPr>
        <w:t>учебно</w:t>
      </w:r>
      <w:proofErr w:type="spellEnd"/>
      <w:r w:rsidRPr="00B97A7A">
        <w:rPr>
          <w:rFonts w:ascii="Times New Roman" w:hAnsi="Times New Roman" w:cs="Times New Roman"/>
        </w:rPr>
        <w:t xml:space="preserve"> - воспитательном процессе.</w:t>
      </w:r>
    </w:p>
    <w:p w:rsidR="003E4B77" w:rsidRPr="00B97A7A" w:rsidRDefault="00040ADA" w:rsidP="00B97A7A">
      <w:pPr>
        <w:pStyle w:val="20"/>
        <w:shd w:val="clear" w:color="auto" w:fill="auto"/>
        <w:spacing w:before="0"/>
        <w:ind w:right="740" w:firstLine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Школьная библиотека является информационным центром нашего образовательного учреждения. Он</w:t>
      </w:r>
      <w:r w:rsidRPr="00B97A7A">
        <w:rPr>
          <w:rFonts w:ascii="Times New Roman" w:hAnsi="Times New Roman" w:cs="Times New Roman"/>
        </w:rPr>
        <w:t xml:space="preserve">а функционирует как традиционная библиотека </w:t>
      </w:r>
      <w:proofErr w:type="gramStart"/>
      <w:r w:rsidRPr="00B97A7A">
        <w:rPr>
          <w:rFonts w:ascii="Times New Roman" w:hAnsi="Times New Roman" w:cs="Times New Roman"/>
        </w:rPr>
        <w:t>с</w:t>
      </w:r>
      <w:proofErr w:type="gramEnd"/>
      <w:r w:rsidRPr="00B97A7A">
        <w:rPr>
          <w:rFonts w:ascii="Times New Roman" w:hAnsi="Times New Roman" w:cs="Times New Roman"/>
        </w:rPr>
        <w:t xml:space="preserve"> элементами </w:t>
      </w:r>
      <w:proofErr w:type="spellStart"/>
      <w:r w:rsidRPr="00B97A7A">
        <w:rPr>
          <w:rFonts w:ascii="Times New Roman" w:hAnsi="Times New Roman" w:cs="Times New Roman"/>
        </w:rPr>
        <w:t>медиатеки</w:t>
      </w:r>
      <w:proofErr w:type="spellEnd"/>
      <w:r w:rsidRPr="00B97A7A">
        <w:rPr>
          <w:rFonts w:ascii="Times New Roman" w:hAnsi="Times New Roman" w:cs="Times New Roman"/>
        </w:rPr>
        <w:t>, поддерживает и обеспечивает образовательный процесс.</w:t>
      </w:r>
    </w:p>
    <w:p w:rsidR="003E4B77" w:rsidRPr="00B97A7A" w:rsidRDefault="00040ADA" w:rsidP="00B97A7A">
      <w:pPr>
        <w:pStyle w:val="20"/>
        <w:shd w:val="clear" w:color="auto" w:fill="auto"/>
        <w:spacing w:before="0"/>
        <w:ind w:right="740" w:firstLine="740"/>
        <w:rPr>
          <w:rFonts w:ascii="Times New Roman" w:hAnsi="Times New Roman" w:cs="Times New Roman"/>
        </w:rPr>
      </w:pPr>
      <w:r w:rsidRPr="00B97A7A">
        <w:rPr>
          <w:rStyle w:val="21"/>
          <w:rFonts w:ascii="Times New Roman" w:hAnsi="Times New Roman" w:cs="Times New Roman"/>
        </w:rPr>
        <w:t xml:space="preserve">Главной задачей школьной библиотеки </w:t>
      </w:r>
      <w:r w:rsidRPr="00B97A7A">
        <w:rPr>
          <w:rFonts w:ascii="Times New Roman" w:hAnsi="Times New Roman" w:cs="Times New Roman"/>
        </w:rPr>
        <w:t>как информационного центра является оказание помощи учащимся, инвалидам, лицам с ОВЗ и учителям в у</w:t>
      </w:r>
      <w:r w:rsidRPr="00B97A7A">
        <w:rPr>
          <w:rFonts w:ascii="Times New Roman" w:hAnsi="Times New Roman" w:cs="Times New Roman"/>
        </w:rPr>
        <w:t>чебном процессе.</w:t>
      </w:r>
    </w:p>
    <w:p w:rsidR="003E4B77" w:rsidRPr="00B97A7A" w:rsidRDefault="00040ADA" w:rsidP="00B97A7A">
      <w:pPr>
        <w:pStyle w:val="20"/>
        <w:shd w:val="clear" w:color="auto" w:fill="auto"/>
        <w:spacing w:before="0" w:after="0"/>
        <w:ind w:firstLine="74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Задачи библиотеки:</w:t>
      </w:r>
    </w:p>
    <w:p w:rsidR="003E4B77" w:rsidRPr="00B97A7A" w:rsidRDefault="00040ADA" w:rsidP="00B97A7A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ind w:right="74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Формирование у школьников навыков независимого библиотечного пользователя: обучение пользованию носителями информации, поиску, отбору, активной гражданской позиции.</w:t>
      </w:r>
    </w:p>
    <w:p w:rsidR="003E4B77" w:rsidRPr="00B97A7A" w:rsidRDefault="00040ADA" w:rsidP="00B97A7A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Совершенствование идеологической и </w:t>
      </w:r>
      <w:r w:rsidRPr="00B97A7A">
        <w:rPr>
          <w:rFonts w:ascii="Times New Roman" w:hAnsi="Times New Roman" w:cs="Times New Roman"/>
        </w:rPr>
        <w:t>идейно-воспитательной работы.</w:t>
      </w:r>
    </w:p>
    <w:p w:rsidR="003E4B77" w:rsidRPr="00B97A7A" w:rsidRDefault="00040ADA" w:rsidP="00B97A7A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Способствовать привитию навыков здорового образа жизни.</w:t>
      </w:r>
    </w:p>
    <w:p w:rsidR="003E4B77" w:rsidRPr="00B97A7A" w:rsidRDefault="00040ADA" w:rsidP="00B97A7A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Прививать любовь к книге, чтению: «Человек читающий - человек успешный».</w:t>
      </w:r>
    </w:p>
    <w:p w:rsidR="003E4B77" w:rsidRPr="00B97A7A" w:rsidRDefault="00040ADA" w:rsidP="00B97A7A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/>
        <w:ind w:right="74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Выявление информационных потребностей и удовлетворение запросов педагогических кадров школы в </w:t>
      </w:r>
      <w:r w:rsidRPr="00B97A7A">
        <w:rPr>
          <w:rFonts w:ascii="Times New Roman" w:hAnsi="Times New Roman" w:cs="Times New Roman"/>
        </w:rPr>
        <w:t>области новых информационных технологий.</w:t>
      </w:r>
    </w:p>
    <w:p w:rsidR="003E4B77" w:rsidRPr="00B97A7A" w:rsidRDefault="00040ADA" w:rsidP="00B97A7A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right="74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Компьютерная каталогизация и обработка информационных средств (книг, учебников, периодических изданий).</w:t>
      </w:r>
    </w:p>
    <w:p w:rsidR="003E4B77" w:rsidRPr="00B97A7A" w:rsidRDefault="00040ADA" w:rsidP="00B97A7A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286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Совершенствование новых информационных технологий с использованием ИКТ.</w:t>
      </w:r>
    </w:p>
    <w:p w:rsidR="003E4B77" w:rsidRPr="00B97A7A" w:rsidRDefault="00040ADA" w:rsidP="00B97A7A">
      <w:pPr>
        <w:pStyle w:val="60"/>
        <w:shd w:val="clear" w:color="auto" w:fill="auto"/>
        <w:spacing w:before="0" w:after="252" w:line="240" w:lineRule="exact"/>
        <w:ind w:left="1960"/>
        <w:rPr>
          <w:rFonts w:ascii="Times New Roman" w:hAnsi="Times New Roman" w:cs="Times New Roman"/>
        </w:rPr>
      </w:pPr>
      <w:r w:rsidRPr="00B97A7A">
        <w:rPr>
          <w:rStyle w:val="61"/>
          <w:rFonts w:ascii="Times New Roman" w:hAnsi="Times New Roman" w:cs="Times New Roman"/>
        </w:rPr>
        <w:t>НАПРАВЛЕНИЯ ДЕЯТЕЛЬНОСТИ БИБЛИОТЕКИ</w:t>
      </w:r>
    </w:p>
    <w:p w:rsidR="003E4B77" w:rsidRPr="00B97A7A" w:rsidRDefault="00040ADA" w:rsidP="00B97A7A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/>
        <w:ind w:right="74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Ока</w:t>
      </w:r>
      <w:r w:rsidRPr="00B97A7A">
        <w:rPr>
          <w:rFonts w:ascii="Times New Roman" w:hAnsi="Times New Roman" w:cs="Times New Roman"/>
        </w:rPr>
        <w:t>зание методической консультационной помощи педагогам, учащимся, инвалидам, лицам с ОВЗ и родителям в получении информации из библиотеки.</w:t>
      </w:r>
    </w:p>
    <w:p w:rsidR="003E4B77" w:rsidRPr="00B97A7A" w:rsidRDefault="00040ADA" w:rsidP="00B97A7A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Создание условий для учителей в получении информации </w:t>
      </w:r>
      <w:proofErr w:type="gramStart"/>
      <w:r w:rsidRPr="00B97A7A">
        <w:rPr>
          <w:rFonts w:ascii="Times New Roman" w:hAnsi="Times New Roman" w:cs="Times New Roman"/>
        </w:rPr>
        <w:t>о</w:t>
      </w:r>
      <w:proofErr w:type="gramEnd"/>
      <w:r w:rsidRPr="00B97A7A">
        <w:rPr>
          <w:rFonts w:ascii="Times New Roman" w:hAnsi="Times New Roman" w:cs="Times New Roman"/>
        </w:rPr>
        <w:t xml:space="preserve"> педагогической и</w:t>
      </w:r>
    </w:p>
    <w:p w:rsidR="003E4B77" w:rsidRPr="00B97A7A" w:rsidRDefault="00040ADA" w:rsidP="00B97A7A">
      <w:pPr>
        <w:pStyle w:val="20"/>
        <w:shd w:val="clear" w:color="auto" w:fill="auto"/>
        <w:tabs>
          <w:tab w:val="left" w:pos="324"/>
        </w:tabs>
        <w:spacing w:before="0" w:after="0" w:line="293" w:lineRule="exac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методической </w:t>
      </w:r>
      <w:r w:rsidRPr="00B97A7A">
        <w:rPr>
          <w:rFonts w:ascii="Times New Roman" w:hAnsi="Times New Roman" w:cs="Times New Roman"/>
        </w:rPr>
        <w:t>литературе, о новых средствах обучения.</w:t>
      </w:r>
    </w:p>
    <w:p w:rsidR="003E4B77" w:rsidRPr="00B97A7A" w:rsidRDefault="00040ADA" w:rsidP="00B97A7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93" w:lineRule="exact"/>
        <w:ind w:right="76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Создание условий учащимся, учителям, родителям для чтения книг, периодики. Работы с компьютерными программами.</w:t>
      </w:r>
    </w:p>
    <w:p w:rsidR="003E4B77" w:rsidRPr="00B97A7A" w:rsidRDefault="00040ADA" w:rsidP="00B97A7A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82" w:line="293" w:lineRule="exac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Формирование, комплектование и сохранность фонда.</w:t>
      </w:r>
    </w:p>
    <w:p w:rsidR="003E4B77" w:rsidRPr="00B97A7A" w:rsidRDefault="00040ADA" w:rsidP="00B97A7A">
      <w:pPr>
        <w:pStyle w:val="23"/>
        <w:shd w:val="clear" w:color="auto" w:fill="auto"/>
        <w:spacing w:before="0" w:after="256" w:line="240" w:lineRule="exact"/>
        <w:ind w:left="740"/>
        <w:rPr>
          <w:rFonts w:ascii="Times New Roman" w:hAnsi="Times New Roman" w:cs="Times New Roman"/>
        </w:rPr>
      </w:pPr>
      <w:bookmarkStart w:id="1" w:name="bookmark1"/>
      <w:r w:rsidRPr="00B97A7A">
        <w:rPr>
          <w:rStyle w:val="24"/>
          <w:rFonts w:ascii="Times New Roman" w:hAnsi="Times New Roman" w:cs="Times New Roman"/>
        </w:rPr>
        <w:lastRenderedPageBreak/>
        <w:t>ОСНОВНЫЕ ФУНКЦИИ БИБЛИОТЕКИ</w:t>
      </w:r>
      <w:bookmarkEnd w:id="1"/>
    </w:p>
    <w:p w:rsidR="003E4B77" w:rsidRPr="00B97A7A" w:rsidRDefault="00040ADA" w:rsidP="00B97A7A">
      <w:pPr>
        <w:pStyle w:val="20"/>
        <w:numPr>
          <w:ilvl w:val="0"/>
          <w:numId w:val="3"/>
        </w:numPr>
        <w:shd w:val="clear" w:color="auto" w:fill="auto"/>
        <w:spacing w:before="0" w:after="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 </w:t>
      </w:r>
      <w:proofErr w:type="gramStart"/>
      <w:r w:rsidRPr="00B97A7A">
        <w:rPr>
          <w:rFonts w:ascii="Times New Roman" w:hAnsi="Times New Roman" w:cs="Times New Roman"/>
        </w:rPr>
        <w:t>Образовательная</w:t>
      </w:r>
      <w:proofErr w:type="gramEnd"/>
      <w:r w:rsidRPr="00B97A7A">
        <w:rPr>
          <w:rFonts w:ascii="Times New Roman" w:hAnsi="Times New Roman" w:cs="Times New Roman"/>
        </w:rPr>
        <w:t xml:space="preserve"> - поддерживать и обеспечивать образовательные цели, сформулированные в концепции школы и в школьной программе.</w:t>
      </w:r>
    </w:p>
    <w:p w:rsidR="003E4B77" w:rsidRPr="00B97A7A" w:rsidRDefault="00040ADA" w:rsidP="00B97A7A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Информационная - предоставлять возможность использовать информацию вне</w:t>
      </w:r>
      <w:r w:rsidR="00B97A7A">
        <w:rPr>
          <w:rFonts w:ascii="Times New Roman" w:hAnsi="Times New Roman" w:cs="Times New Roman"/>
        </w:rPr>
        <w:t xml:space="preserve"> зависимости от</w:t>
      </w:r>
      <w:r w:rsidR="00B97A7A">
        <w:rPr>
          <w:rFonts w:ascii="Times New Roman" w:hAnsi="Times New Roman" w:cs="Times New Roman"/>
        </w:rPr>
        <w:tab/>
        <w:t>ее</w:t>
      </w:r>
      <w:r w:rsidR="00B97A7A">
        <w:rPr>
          <w:rFonts w:ascii="Times New Roman" w:hAnsi="Times New Roman" w:cs="Times New Roman"/>
        </w:rPr>
        <w:tab/>
        <w:t xml:space="preserve">вида, формата, </w:t>
      </w:r>
      <w:r w:rsidRPr="00B97A7A">
        <w:rPr>
          <w:rFonts w:ascii="Times New Roman" w:hAnsi="Times New Roman" w:cs="Times New Roman"/>
        </w:rPr>
        <w:t>носителя.</w:t>
      </w:r>
    </w:p>
    <w:p w:rsidR="003E4B77" w:rsidRPr="00B97A7A" w:rsidRDefault="00040ADA" w:rsidP="00B97A7A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jc w:val="left"/>
        <w:rPr>
          <w:rFonts w:ascii="Times New Roman" w:hAnsi="Times New Roman" w:cs="Times New Roman"/>
        </w:rPr>
      </w:pPr>
      <w:proofErr w:type="gramStart"/>
      <w:r w:rsidRPr="00B97A7A">
        <w:rPr>
          <w:rFonts w:ascii="Times New Roman" w:hAnsi="Times New Roman" w:cs="Times New Roman"/>
        </w:rPr>
        <w:t>Культурная</w:t>
      </w:r>
      <w:proofErr w:type="gramEnd"/>
      <w:r w:rsidRPr="00B97A7A">
        <w:rPr>
          <w:rFonts w:ascii="Times New Roman" w:hAnsi="Times New Roman" w:cs="Times New Roman"/>
        </w:rPr>
        <w:t xml:space="preserve"> - о</w:t>
      </w:r>
      <w:r w:rsidRPr="00B97A7A">
        <w:rPr>
          <w:rFonts w:ascii="Times New Roman" w:hAnsi="Times New Roman" w:cs="Times New Roman"/>
        </w:rPr>
        <w:t>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3E4B77" w:rsidRPr="00B97A7A" w:rsidRDefault="00040ADA" w:rsidP="00B97A7A">
      <w:pPr>
        <w:pStyle w:val="2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Библиотека открыта в 19</w:t>
      </w:r>
      <w:r w:rsidR="00B97A7A">
        <w:rPr>
          <w:rFonts w:ascii="Times New Roman" w:hAnsi="Times New Roman" w:cs="Times New Roman"/>
        </w:rPr>
        <w:t>62</w:t>
      </w:r>
      <w:r w:rsidRPr="00B97A7A">
        <w:rPr>
          <w:rFonts w:ascii="Times New Roman" w:hAnsi="Times New Roman" w:cs="Times New Roman"/>
        </w:rPr>
        <w:t xml:space="preserve"> году.</w:t>
      </w:r>
    </w:p>
    <w:p w:rsidR="00B97A7A" w:rsidRDefault="00040ADA" w:rsidP="00B97A7A">
      <w:pPr>
        <w:pStyle w:val="20"/>
        <w:shd w:val="clear" w:color="auto" w:fill="auto"/>
        <w:tabs>
          <w:tab w:val="left" w:pos="6269"/>
        </w:tabs>
        <w:spacing w:before="0" w:after="0"/>
        <w:ind w:right="360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Сведения о книжном фонде библиотеки организации: </w:t>
      </w:r>
    </w:p>
    <w:p w:rsidR="00B97A7A" w:rsidRPr="00B97A7A" w:rsidRDefault="00B97A7A" w:rsidP="00B97A7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B97A7A">
        <w:rPr>
          <w:rFonts w:ascii="Times New Roman" w:eastAsia="Times New Roman" w:hAnsi="Times New Roman" w:cs="Times New Roman"/>
          <w:color w:val="auto"/>
          <w:lang w:bidi="ar-SA"/>
        </w:rPr>
        <w:t>учебная литература - 1438 экз.</w:t>
      </w:r>
    </w:p>
    <w:p w:rsidR="00B97A7A" w:rsidRPr="00B97A7A" w:rsidRDefault="00B97A7A" w:rsidP="00B97A7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B97A7A">
        <w:rPr>
          <w:rFonts w:ascii="Times New Roman" w:eastAsia="Times New Roman" w:hAnsi="Times New Roman" w:cs="Times New Roman"/>
          <w:color w:val="auto"/>
          <w:lang w:bidi="ar-SA"/>
        </w:rPr>
        <w:t>художественная литература, научно-популярная, справочно-энциклопедическая, методическая литература - 1569 экз.</w:t>
      </w:r>
    </w:p>
    <w:p w:rsidR="00B97A7A" w:rsidRPr="00B97A7A" w:rsidRDefault="00B97A7A" w:rsidP="00B97A7A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B97A7A">
        <w:rPr>
          <w:rFonts w:ascii="Times New Roman" w:eastAsia="Times New Roman" w:hAnsi="Times New Roman" w:cs="Times New Roman"/>
          <w:color w:val="auto"/>
          <w:lang w:bidi="ar-SA"/>
        </w:rPr>
        <w:t>электронные носители (аудио, видео, CD-диски) - 192 экз.</w:t>
      </w:r>
    </w:p>
    <w:p w:rsidR="003E4B77" w:rsidRPr="00B97A7A" w:rsidRDefault="00040ADA" w:rsidP="00B97A7A">
      <w:pPr>
        <w:pStyle w:val="20"/>
        <w:shd w:val="clear" w:color="auto" w:fill="auto"/>
        <w:spacing w:before="0" w:after="0"/>
        <w:ind w:right="760"/>
        <w:jc w:val="left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Имеет абонемент для младших и старших шко</w:t>
      </w:r>
      <w:r w:rsidRPr="00B97A7A">
        <w:rPr>
          <w:rFonts w:ascii="Times New Roman" w:hAnsi="Times New Roman" w:cs="Times New Roman"/>
        </w:rPr>
        <w:t>льников. Читальный зал совмещен с абонементом, оборудован столами для читателей, стульями, книжными стеллажами, книжными шкафами и полками. Библиотека оснащен</w:t>
      </w:r>
      <w:r w:rsidRPr="00B97A7A">
        <w:rPr>
          <w:rFonts w:ascii="Times New Roman" w:hAnsi="Times New Roman" w:cs="Times New Roman"/>
        </w:rPr>
        <w:t xml:space="preserve">а компьютером и принтером. Компьютер подключен к сети Интернет. Учащиеся имеют </w:t>
      </w:r>
      <w:proofErr w:type="gramStart"/>
      <w:r w:rsidRPr="00B97A7A">
        <w:rPr>
          <w:rFonts w:ascii="Times New Roman" w:hAnsi="Times New Roman" w:cs="Times New Roman"/>
        </w:rPr>
        <w:t>возможность</w:t>
      </w:r>
      <w:proofErr w:type="gramEnd"/>
      <w:r w:rsidRPr="00B97A7A">
        <w:rPr>
          <w:rFonts w:ascii="Times New Roman" w:hAnsi="Times New Roman" w:cs="Times New Roman"/>
        </w:rPr>
        <w:t xml:space="preserve"> навести всевозможные справки, получить необходимую информацию для использования на уроках и проведения внеклассных и общешкольных мероприятий. Фонд систематически по</w:t>
      </w:r>
      <w:r w:rsidRPr="00B97A7A">
        <w:rPr>
          <w:rFonts w:ascii="Times New Roman" w:hAnsi="Times New Roman" w:cs="Times New Roman"/>
        </w:rPr>
        <w:t>полняется электронными цифровыми ресурсами.</w:t>
      </w:r>
    </w:p>
    <w:p w:rsidR="003E4B77" w:rsidRPr="00B97A7A" w:rsidRDefault="00040ADA" w:rsidP="00B97A7A">
      <w:pPr>
        <w:pStyle w:val="20"/>
        <w:shd w:val="clear" w:color="auto" w:fill="auto"/>
        <w:spacing w:before="0" w:after="286"/>
        <w:ind w:left="740"/>
        <w:jc w:val="center"/>
        <w:rPr>
          <w:rFonts w:ascii="Times New Roman" w:hAnsi="Times New Roman" w:cs="Times New Roman"/>
        </w:rPr>
      </w:pPr>
      <w:r w:rsidRPr="00B97A7A">
        <w:rPr>
          <w:rStyle w:val="26"/>
          <w:rFonts w:ascii="Times New Roman" w:hAnsi="Times New Roman" w:cs="Times New Roman"/>
        </w:rPr>
        <w:t>Моя профессия - школьный библиотекарь</w:t>
      </w:r>
    </w:p>
    <w:p w:rsidR="003E4B77" w:rsidRPr="00B97A7A" w:rsidRDefault="00040ADA" w:rsidP="00B97A7A">
      <w:pPr>
        <w:pStyle w:val="70"/>
        <w:shd w:val="clear" w:color="auto" w:fill="auto"/>
        <w:spacing w:before="0" w:after="7" w:line="240" w:lineRule="exact"/>
        <w:ind w:left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Да кто же он такой библиотекарь?</w:t>
      </w:r>
    </w:p>
    <w:p w:rsidR="003E4B77" w:rsidRPr="00B97A7A" w:rsidRDefault="00040ADA" w:rsidP="00B97A7A">
      <w:pPr>
        <w:pStyle w:val="70"/>
        <w:shd w:val="clear" w:color="auto" w:fill="auto"/>
        <w:spacing w:before="0" w:after="0" w:line="240" w:lineRule="exact"/>
        <w:ind w:left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Чудак, Фанатик? Странный человек?</w:t>
      </w:r>
    </w:p>
    <w:p w:rsidR="003E4B77" w:rsidRPr="00B97A7A" w:rsidRDefault="00040ADA" w:rsidP="00B97A7A">
      <w:pPr>
        <w:pStyle w:val="70"/>
        <w:shd w:val="clear" w:color="auto" w:fill="auto"/>
        <w:spacing w:before="0" w:after="0" w:line="293" w:lineRule="exact"/>
        <w:ind w:left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Всегда серьезный и дотошный лекарь</w:t>
      </w:r>
      <w:r w:rsidRPr="00B97A7A">
        <w:rPr>
          <w:rFonts w:ascii="Times New Roman" w:hAnsi="Times New Roman" w:cs="Times New Roman"/>
        </w:rPr>
        <w:br/>
        <w:t>Старинных книг и пухлых картотек!</w:t>
      </w:r>
    </w:p>
    <w:p w:rsidR="003E4B77" w:rsidRPr="00B97A7A" w:rsidRDefault="00040ADA" w:rsidP="00B97A7A">
      <w:pPr>
        <w:pStyle w:val="70"/>
        <w:shd w:val="clear" w:color="auto" w:fill="auto"/>
        <w:spacing w:before="0" w:after="0" w:line="288" w:lineRule="exact"/>
        <w:ind w:left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Вы так решили, опуская лица</w:t>
      </w:r>
      <w:proofErr w:type="gramStart"/>
      <w:r w:rsidRPr="00B97A7A">
        <w:rPr>
          <w:rFonts w:ascii="Times New Roman" w:hAnsi="Times New Roman" w:cs="Times New Roman"/>
        </w:rPr>
        <w:br/>
        <w:t>В</w:t>
      </w:r>
      <w:proofErr w:type="gramEnd"/>
      <w:r w:rsidRPr="00B97A7A">
        <w:rPr>
          <w:rFonts w:ascii="Times New Roman" w:hAnsi="Times New Roman" w:cs="Times New Roman"/>
        </w:rPr>
        <w:t xml:space="preserve"> тяжелый,</w:t>
      </w:r>
      <w:r w:rsidRPr="00B97A7A">
        <w:rPr>
          <w:rFonts w:ascii="Times New Roman" w:hAnsi="Times New Roman" w:cs="Times New Roman"/>
        </w:rPr>
        <w:t xml:space="preserve"> надоевший полке тем,</w:t>
      </w:r>
    </w:p>
    <w:p w:rsidR="003E4B77" w:rsidRPr="00B97A7A" w:rsidRDefault="00040ADA" w:rsidP="00B97A7A">
      <w:pPr>
        <w:pStyle w:val="70"/>
        <w:shd w:val="clear" w:color="auto" w:fill="auto"/>
        <w:spacing w:before="0" w:after="232" w:line="288" w:lineRule="exact"/>
        <w:ind w:left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А мне, скажу </w:t>
      </w:r>
      <w:proofErr w:type="gramStart"/>
      <w:r w:rsidRPr="00B97A7A">
        <w:rPr>
          <w:rFonts w:ascii="Times New Roman" w:hAnsi="Times New Roman" w:cs="Times New Roman"/>
        </w:rPr>
        <w:t>во</w:t>
      </w:r>
      <w:proofErr w:type="gramEnd"/>
      <w:r w:rsidRPr="00B97A7A">
        <w:rPr>
          <w:rFonts w:ascii="Times New Roman" w:hAnsi="Times New Roman" w:cs="Times New Roman"/>
        </w:rPr>
        <w:t xml:space="preserve"> век не надивиться</w:t>
      </w:r>
      <w:r w:rsidRPr="00B97A7A">
        <w:rPr>
          <w:rFonts w:ascii="Times New Roman" w:hAnsi="Times New Roman" w:cs="Times New Roman"/>
        </w:rPr>
        <w:br/>
        <w:t>Его святым, бесхитростным трудом!</w:t>
      </w:r>
    </w:p>
    <w:p w:rsidR="003E4B77" w:rsidRPr="00B97A7A" w:rsidRDefault="00040ADA" w:rsidP="00B97A7A">
      <w:pPr>
        <w:pStyle w:val="20"/>
        <w:shd w:val="clear" w:color="auto" w:fill="auto"/>
        <w:spacing w:before="0"/>
        <w:ind w:right="760" w:firstLine="7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 xml:space="preserve">Заведует школьной библиотекой </w:t>
      </w:r>
      <w:r w:rsidR="00B97A7A">
        <w:rPr>
          <w:rFonts w:ascii="Times New Roman" w:hAnsi="Times New Roman" w:cs="Times New Roman"/>
        </w:rPr>
        <w:t>Степанова</w:t>
      </w:r>
      <w:r w:rsidRPr="00B97A7A">
        <w:rPr>
          <w:rFonts w:ascii="Times New Roman" w:hAnsi="Times New Roman" w:cs="Times New Roman"/>
        </w:rPr>
        <w:t xml:space="preserve"> Ирина </w:t>
      </w:r>
      <w:r w:rsidR="00B97A7A">
        <w:rPr>
          <w:rFonts w:ascii="Times New Roman" w:hAnsi="Times New Roman" w:cs="Times New Roman"/>
        </w:rPr>
        <w:t>Алексее</w:t>
      </w:r>
      <w:r w:rsidRPr="00B97A7A">
        <w:rPr>
          <w:rFonts w:ascii="Times New Roman" w:hAnsi="Times New Roman" w:cs="Times New Roman"/>
        </w:rPr>
        <w:t>вна. Она активно работает по привитию у детей любви к книге, чтению, по расширению кругозора, воспитанию бережног</w:t>
      </w:r>
      <w:r w:rsidRPr="00B97A7A">
        <w:rPr>
          <w:rFonts w:ascii="Times New Roman" w:hAnsi="Times New Roman" w:cs="Times New Roman"/>
        </w:rPr>
        <w:t>о отношения ко всем видам печатной продукции.</w:t>
      </w:r>
    </w:p>
    <w:p w:rsidR="003E4B77" w:rsidRPr="00B97A7A" w:rsidRDefault="00040ADA" w:rsidP="00B97A7A">
      <w:pPr>
        <w:pStyle w:val="60"/>
        <w:shd w:val="clear" w:color="auto" w:fill="auto"/>
        <w:spacing w:before="0" w:after="0" w:line="298" w:lineRule="exact"/>
        <w:ind w:right="7220"/>
        <w:rPr>
          <w:rFonts w:ascii="Times New Roman" w:hAnsi="Times New Roman" w:cs="Times New Roman"/>
        </w:rPr>
      </w:pPr>
      <w:r w:rsidRPr="00B97A7A">
        <w:rPr>
          <w:rStyle w:val="61"/>
          <w:rFonts w:ascii="Times New Roman" w:hAnsi="Times New Roman" w:cs="Times New Roman"/>
        </w:rPr>
        <w:t xml:space="preserve">Режим работы библиотеки: </w:t>
      </w:r>
      <w:r w:rsidRPr="00B97A7A">
        <w:rPr>
          <w:rFonts w:ascii="Times New Roman" w:hAnsi="Times New Roman" w:cs="Times New Roman"/>
        </w:rPr>
        <w:t>с 8.00 ч. до 12.00 ч.</w:t>
      </w:r>
    </w:p>
    <w:p w:rsidR="003E4B77" w:rsidRPr="00B97A7A" w:rsidRDefault="00040ADA" w:rsidP="00B97A7A">
      <w:pPr>
        <w:pStyle w:val="20"/>
        <w:shd w:val="clear" w:color="auto" w:fill="auto"/>
        <w:spacing w:before="0" w:after="54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Выходной день - суббота, воскресенье</w:t>
      </w:r>
    </w:p>
    <w:p w:rsidR="003E4B77" w:rsidRPr="00B97A7A" w:rsidRDefault="00040ADA" w:rsidP="00B97A7A">
      <w:pPr>
        <w:pStyle w:val="60"/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</w:rPr>
      </w:pPr>
      <w:r w:rsidRPr="00B97A7A">
        <w:rPr>
          <w:rStyle w:val="61"/>
          <w:rFonts w:ascii="Times New Roman" w:hAnsi="Times New Roman" w:cs="Times New Roman"/>
        </w:rPr>
        <w:t>Локальные акты, регламентирующие работу библиотеки:</w:t>
      </w:r>
    </w:p>
    <w:p w:rsidR="003E4B77" w:rsidRPr="00B97A7A" w:rsidRDefault="00040ADA" w:rsidP="00B97A7A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Положение о библиотеке ОУ;</w:t>
      </w:r>
    </w:p>
    <w:p w:rsidR="003E4B77" w:rsidRPr="00B97A7A" w:rsidRDefault="00040ADA" w:rsidP="00B97A7A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Правила пользования библиотекой ОУ;</w:t>
      </w:r>
    </w:p>
    <w:p w:rsidR="003E4B77" w:rsidRPr="00B97A7A" w:rsidRDefault="00040ADA" w:rsidP="00B97A7A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/>
        <w:rPr>
          <w:rFonts w:ascii="Times New Roman" w:hAnsi="Times New Roman" w:cs="Times New Roman"/>
        </w:rPr>
      </w:pPr>
      <w:r w:rsidRPr="00B97A7A">
        <w:rPr>
          <w:rFonts w:ascii="Times New Roman" w:hAnsi="Times New Roman" w:cs="Times New Roman"/>
        </w:rPr>
        <w:t>Должностные</w:t>
      </w:r>
      <w:r w:rsidRPr="00B97A7A">
        <w:rPr>
          <w:rFonts w:ascii="Times New Roman" w:hAnsi="Times New Roman" w:cs="Times New Roman"/>
        </w:rPr>
        <w:t xml:space="preserve"> инструкции работников библиотеки;</w:t>
      </w:r>
    </w:p>
    <w:p w:rsidR="003E4B77" w:rsidRPr="00B97A7A" w:rsidRDefault="003E4B77">
      <w:pPr>
        <w:rPr>
          <w:rFonts w:ascii="Times New Roman" w:hAnsi="Times New Roman" w:cs="Times New Roman"/>
          <w:sz w:val="2"/>
          <w:szCs w:val="2"/>
        </w:rPr>
        <w:sectPr w:rsidR="003E4B77" w:rsidRPr="00B97A7A" w:rsidSect="00B97A7A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68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lastRenderedPageBreak/>
        <w:t>Паспорт библиотеки.</w:t>
      </w:r>
    </w:p>
    <w:p w:rsidR="003E4B77" w:rsidRPr="00B97A7A" w:rsidRDefault="00040ADA" w:rsidP="00B97A7A">
      <w:pPr>
        <w:pStyle w:val="60"/>
        <w:shd w:val="clear" w:color="auto" w:fill="auto"/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Документы учета и контроля: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68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Книга суммарного учета основного фонда;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68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Инвентарные книги;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Журнал учета книг, принятых взамен утерянных;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 xml:space="preserve">Журнал учета изданий, не подлежащих </w:t>
      </w:r>
      <w:r w:rsidRPr="00B97A7A">
        <w:rPr>
          <w:rStyle w:val="62"/>
          <w:rFonts w:ascii="Times New Roman" w:hAnsi="Times New Roman" w:cs="Times New Roman"/>
        </w:rPr>
        <w:t>инвентарному учету;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Книга суммарного учета учебников;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Журнал выдачи учебников по классам;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Дневник работы школьной библиотеки;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Папка с копиями накладных и счетов;</w:t>
      </w:r>
    </w:p>
    <w:p w:rsidR="003E4B77" w:rsidRPr="00B97A7A" w:rsidRDefault="00040ADA" w:rsidP="00B97A7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Акты списания.</w:t>
      </w:r>
    </w:p>
    <w:p w:rsidR="003E4B77" w:rsidRPr="00B97A7A" w:rsidRDefault="00040ADA" w:rsidP="00B97A7A">
      <w:pPr>
        <w:pStyle w:val="60"/>
        <w:shd w:val="clear" w:color="auto" w:fill="auto"/>
        <w:spacing w:before="0" w:after="240" w:line="299" w:lineRule="exact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Библиотека работает по плану, утвержденному директором школы.</w:t>
      </w:r>
    </w:p>
    <w:p w:rsidR="003E4B77" w:rsidRPr="00B97A7A" w:rsidRDefault="00040ADA" w:rsidP="00B97A7A">
      <w:pPr>
        <w:pStyle w:val="60"/>
        <w:shd w:val="clear" w:color="auto" w:fill="auto"/>
        <w:spacing w:before="0" w:after="234" w:line="299" w:lineRule="exact"/>
        <w:ind w:right="700" w:firstLine="780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Библиотека в школ</w:t>
      </w:r>
      <w:r w:rsidRPr="00B97A7A">
        <w:rPr>
          <w:rStyle w:val="62"/>
          <w:rFonts w:ascii="Times New Roman" w:hAnsi="Times New Roman" w:cs="Times New Roman"/>
        </w:rPr>
        <w:t>е востребована, учащиеся пользуются учебной литературой, имеют возможность посещать читальный зал, где готовятся к занятиям, собирают материал для рефератов и сообщений, читают энциклопедии и журналы.</w:t>
      </w:r>
    </w:p>
    <w:p w:rsidR="003E4B77" w:rsidRPr="00B97A7A" w:rsidRDefault="00040ADA" w:rsidP="00B97A7A">
      <w:pPr>
        <w:pStyle w:val="60"/>
        <w:shd w:val="clear" w:color="auto" w:fill="auto"/>
        <w:spacing w:before="0" w:after="246" w:line="306" w:lineRule="exact"/>
        <w:ind w:right="700" w:firstLine="780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>В течение года с учащимися проводятся библиотечно-библи</w:t>
      </w:r>
      <w:r w:rsidRPr="00B97A7A">
        <w:rPr>
          <w:rStyle w:val="62"/>
          <w:rFonts w:ascii="Times New Roman" w:hAnsi="Times New Roman" w:cs="Times New Roman"/>
        </w:rPr>
        <w:t xml:space="preserve">ографические занятия с целью - научить самостоятельно и правильно работать с книгой, периодическими изданиями, познакомить со справочной литературой и </w:t>
      </w:r>
      <w:proofErr w:type="gramStart"/>
      <w:r w:rsidRPr="00B97A7A">
        <w:rPr>
          <w:rStyle w:val="62"/>
          <w:rFonts w:ascii="Times New Roman" w:hAnsi="Times New Roman" w:cs="Times New Roman"/>
        </w:rPr>
        <w:t>научить ею пользоваться</w:t>
      </w:r>
      <w:proofErr w:type="gramEnd"/>
      <w:r w:rsidRPr="00B97A7A">
        <w:rPr>
          <w:rStyle w:val="62"/>
          <w:rFonts w:ascii="Times New Roman" w:hAnsi="Times New Roman" w:cs="Times New Roman"/>
        </w:rPr>
        <w:t>.</w:t>
      </w:r>
    </w:p>
    <w:p w:rsidR="003E4B77" w:rsidRPr="00B97A7A" w:rsidRDefault="00040ADA" w:rsidP="00B97A7A">
      <w:pPr>
        <w:pStyle w:val="60"/>
        <w:shd w:val="clear" w:color="auto" w:fill="auto"/>
        <w:spacing w:before="0" w:after="0" w:line="299" w:lineRule="exact"/>
        <w:ind w:right="700" w:firstLine="780"/>
        <w:jc w:val="both"/>
        <w:rPr>
          <w:rFonts w:ascii="Times New Roman" w:hAnsi="Times New Roman" w:cs="Times New Roman"/>
        </w:rPr>
      </w:pPr>
      <w:r w:rsidRPr="00B97A7A">
        <w:rPr>
          <w:rStyle w:val="62"/>
          <w:rFonts w:ascii="Times New Roman" w:hAnsi="Times New Roman" w:cs="Times New Roman"/>
        </w:rPr>
        <w:t xml:space="preserve">Историко-литературные даты - неотъемлемая часть библиотечной работы. Мария </w:t>
      </w:r>
      <w:r w:rsidRPr="00B97A7A">
        <w:rPr>
          <w:rStyle w:val="62"/>
          <w:rFonts w:ascii="Times New Roman" w:hAnsi="Times New Roman" w:cs="Times New Roman"/>
        </w:rPr>
        <w:t>Федоровна знакомит читателей с имеющимися изданиями по различным темам, регулярно меняет красочные выставки к юбилейным датам поэтов и писателей, к историческим датам, что привлекает внимание учащихся и учителей к деятельности и фонду библиотеки.</w:t>
      </w:r>
    </w:p>
    <w:p w:rsidR="003E4B77" w:rsidRPr="00B97A7A" w:rsidRDefault="003E4B77">
      <w:pPr>
        <w:rPr>
          <w:rFonts w:ascii="Times New Roman" w:hAnsi="Times New Roman" w:cs="Times New Roman"/>
          <w:sz w:val="2"/>
          <w:szCs w:val="2"/>
        </w:rPr>
      </w:pPr>
      <w:bookmarkStart w:id="2" w:name="_GoBack"/>
      <w:bookmarkEnd w:id="2"/>
    </w:p>
    <w:sectPr w:rsidR="003E4B77" w:rsidRPr="00B97A7A" w:rsidSect="00B97A7A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A" w:rsidRDefault="00040ADA">
      <w:r>
        <w:separator/>
      </w:r>
    </w:p>
  </w:endnote>
  <w:endnote w:type="continuationSeparator" w:id="0">
    <w:p w:rsidR="00040ADA" w:rsidRDefault="000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A" w:rsidRDefault="00040ADA"/>
  </w:footnote>
  <w:footnote w:type="continuationSeparator" w:id="0">
    <w:p w:rsidR="00040ADA" w:rsidRDefault="00040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1D3"/>
    <w:multiLevelType w:val="multilevel"/>
    <w:tmpl w:val="512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03A85"/>
    <w:multiLevelType w:val="multilevel"/>
    <w:tmpl w:val="A208B2C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4768C"/>
    <w:multiLevelType w:val="multilevel"/>
    <w:tmpl w:val="55228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432ED"/>
    <w:multiLevelType w:val="multilevel"/>
    <w:tmpl w:val="E6C828A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866DCD"/>
    <w:multiLevelType w:val="multilevel"/>
    <w:tmpl w:val="4B6E29C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7"/>
    <w:rsid w:val="00040ADA"/>
    <w:rsid w:val="003E4B77"/>
    <w:rsid w:val="00B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pt">
    <w:name w:val="Основной текст (5) + 6 pt;Не курсив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</w:rPr>
  </w:style>
  <w:style w:type="character" w:customStyle="1" w:styleId="62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"/>
    <w:basedOn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firstLine="580"/>
    </w:pPr>
    <w:rPr>
      <w:rFonts w:ascii="Book Antiqua" w:eastAsia="Book Antiqua" w:hAnsi="Book Antiqua" w:cs="Book Antiqu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Book Antiqua" w:eastAsia="Book Antiqua" w:hAnsi="Book Antiqua" w:cs="Book Antiqua"/>
      <w:b/>
      <w:bCs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336" w:lineRule="exact"/>
      <w:ind w:firstLine="740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288" w:lineRule="exact"/>
    </w:pPr>
    <w:rPr>
      <w:rFonts w:ascii="Book Antiqua" w:eastAsia="Book Antiqua" w:hAnsi="Book Antiqua" w:cs="Book Antiqua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8" w:lineRule="exact"/>
      <w:jc w:val="both"/>
    </w:pPr>
    <w:rPr>
      <w:rFonts w:ascii="Book Antiqua" w:eastAsia="Book Antiqua" w:hAnsi="Book Antiqua" w:cs="Book Antiqu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</w:pPr>
    <w:rPr>
      <w:rFonts w:ascii="Book Antiqua" w:eastAsia="Book Antiqua" w:hAnsi="Book Antiqua" w:cs="Book Antiq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Book Antiqua" w:eastAsia="Book Antiqua" w:hAnsi="Book Antiqua" w:cs="Book Antiqu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pt">
    <w:name w:val="Основной текст (5) + 6 pt;Не курсив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</w:rPr>
  </w:style>
  <w:style w:type="character" w:customStyle="1" w:styleId="62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"/>
    <w:basedOn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firstLine="580"/>
    </w:pPr>
    <w:rPr>
      <w:rFonts w:ascii="Book Antiqua" w:eastAsia="Book Antiqua" w:hAnsi="Book Antiqua" w:cs="Book Antiqu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rFonts w:ascii="Book Antiqua" w:eastAsia="Book Antiqua" w:hAnsi="Book Antiqua" w:cs="Book Antiqua"/>
      <w:b/>
      <w:bCs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336" w:lineRule="exact"/>
      <w:ind w:firstLine="740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288" w:lineRule="exact"/>
    </w:pPr>
    <w:rPr>
      <w:rFonts w:ascii="Book Antiqua" w:eastAsia="Book Antiqua" w:hAnsi="Book Antiqua" w:cs="Book Antiqua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8" w:lineRule="exact"/>
      <w:jc w:val="both"/>
    </w:pPr>
    <w:rPr>
      <w:rFonts w:ascii="Book Antiqua" w:eastAsia="Book Antiqua" w:hAnsi="Book Antiqua" w:cs="Book Antiqu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</w:pPr>
    <w:rPr>
      <w:rFonts w:ascii="Book Antiqua" w:eastAsia="Book Antiqua" w:hAnsi="Book Antiqua" w:cs="Book Antiq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Book Antiqua" w:eastAsia="Book Antiqua" w:hAnsi="Book Antiqua" w:cs="Book Antiqu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2020-09-08T10:40:00Z</dcterms:created>
  <dcterms:modified xsi:type="dcterms:W3CDTF">2020-09-08T10:48:00Z</dcterms:modified>
</cp:coreProperties>
</file>